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Veloraum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Türrahmen </w:t>
            </w:r>
          </w:p>
        </w:tc>
        <w:tc>
          <w:p>
            <w:pPr>
              <w:spacing w:before="0" w:after="0" w:line="240" w:lineRule="auto"/>
            </w:pPr>
            <w:r>
              <w:t>Türrahmen </w:t>
            </w:r>
          </w:p>
        </w:tc>
        <w:tc>
          <w:p>
            <w:pPr>
              <w:spacing w:before="0" w:after="0" w:line="240" w:lineRule="auto"/>
            </w:pPr>
            <w:r>
              <w:t>Farbe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5174331" name="b025ada0-519d-11f0-b4ef-b3e0a68c1c8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603356" name="b025ada0-519d-11f0-b4ef-b3e0a68c1c8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Kinderkrippe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3790321" name="252ac280-519d-11f0-ad63-adc60ff4c0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2410579" name="252ac280-519d-11f0-ad63-adc60ff4c0f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Kinderkrippe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9334690" name="3c0b8a70-519d-11f0-b390-936534f3f7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883660" name="3c0b8a70-519d-11f0-b390-936534f3f7f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Kinderkrippe Im Sträler 44, 8047 Zürich</w:t>
          </w:r>
        </w:p>
        <w:p>
          <w:pPr>
            <w:spacing w:before="0" w:after="0"/>
          </w:pPr>
          <w:r>
            <w:t>354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